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C398" w14:textId="6DC1F366" w:rsidR="00AC5435" w:rsidRDefault="00000000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 xml:space="preserve">Zarządzenie Nr </w:t>
      </w:r>
      <w:r w:rsidR="00986355">
        <w:rPr>
          <w:rFonts w:eastAsia="Times New Roman"/>
          <w:b/>
          <w:bCs/>
          <w:sz w:val="24"/>
          <w:szCs w:val="24"/>
        </w:rPr>
        <w:t>24</w:t>
      </w:r>
      <w:r w:rsidR="00D13B76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/202</w:t>
      </w:r>
      <w:r w:rsidR="00852D52">
        <w:rPr>
          <w:rFonts w:eastAsia="Times New Roman"/>
          <w:b/>
          <w:bCs/>
          <w:sz w:val="24"/>
          <w:szCs w:val="24"/>
        </w:rPr>
        <w:t>4</w:t>
      </w:r>
    </w:p>
    <w:p w14:paraId="671A7535" w14:textId="77777777" w:rsidR="00AC5435" w:rsidRDefault="0000000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Burmistrza </w:t>
      </w:r>
      <w:r w:rsidR="00D13B76">
        <w:rPr>
          <w:rFonts w:eastAsia="Times New Roman"/>
          <w:b/>
          <w:bCs/>
          <w:sz w:val="24"/>
          <w:szCs w:val="24"/>
        </w:rPr>
        <w:t>Miasta i Gminy Bardo</w:t>
      </w:r>
    </w:p>
    <w:p w14:paraId="7D0F6E08" w14:textId="28B08B3D" w:rsidR="00AC5435" w:rsidRDefault="0000000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z dnia </w:t>
      </w:r>
      <w:r w:rsidR="00986355">
        <w:rPr>
          <w:rFonts w:eastAsia="Times New Roman"/>
          <w:b/>
          <w:bCs/>
          <w:sz w:val="24"/>
          <w:szCs w:val="24"/>
        </w:rPr>
        <w:t>27</w:t>
      </w:r>
      <w:r w:rsidR="004C5AF3">
        <w:rPr>
          <w:rFonts w:eastAsia="Times New Roman"/>
          <w:b/>
          <w:bCs/>
          <w:sz w:val="24"/>
          <w:szCs w:val="24"/>
        </w:rPr>
        <w:t xml:space="preserve"> </w:t>
      </w:r>
      <w:r w:rsidR="00852D52">
        <w:rPr>
          <w:rFonts w:eastAsia="Times New Roman"/>
          <w:b/>
          <w:bCs/>
          <w:sz w:val="24"/>
          <w:szCs w:val="24"/>
        </w:rPr>
        <w:t xml:space="preserve">lutego </w:t>
      </w:r>
      <w:r>
        <w:rPr>
          <w:rFonts w:eastAsia="Times New Roman"/>
          <w:b/>
          <w:bCs/>
          <w:sz w:val="24"/>
          <w:szCs w:val="24"/>
        </w:rPr>
        <w:t>202</w:t>
      </w:r>
      <w:r w:rsidR="00852D52"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b/>
          <w:bCs/>
          <w:sz w:val="24"/>
          <w:szCs w:val="24"/>
        </w:rPr>
        <w:t xml:space="preserve"> r.</w:t>
      </w:r>
    </w:p>
    <w:p w14:paraId="53FD2BCE" w14:textId="77777777" w:rsidR="00AC5435" w:rsidRDefault="00AC5435" w:rsidP="006800F9">
      <w:pPr>
        <w:jc w:val="both"/>
        <w:rPr>
          <w:sz w:val="24"/>
          <w:szCs w:val="24"/>
        </w:rPr>
      </w:pPr>
    </w:p>
    <w:p w14:paraId="088682D2" w14:textId="2B5577E6" w:rsidR="00570B5D" w:rsidRDefault="002D0867" w:rsidP="00570B5D">
      <w:pPr>
        <w:pStyle w:val="Nagwek1"/>
        <w:spacing w:before="0" w:beforeAutospacing="0" w:after="0" w:afterAutospacing="0"/>
        <w:ind w:right="150"/>
        <w:jc w:val="center"/>
        <w:rPr>
          <w:sz w:val="24"/>
          <w:szCs w:val="24"/>
        </w:rPr>
      </w:pPr>
      <w:bookmarkStart w:id="1" w:name="_Hlk145991589"/>
      <w:r>
        <w:rPr>
          <w:sz w:val="24"/>
          <w:szCs w:val="24"/>
        </w:rPr>
        <w:t xml:space="preserve">w sprawie powołania </w:t>
      </w:r>
      <w:r w:rsidR="00852D52">
        <w:rPr>
          <w:sz w:val="24"/>
          <w:szCs w:val="24"/>
        </w:rPr>
        <w:t>koordynatora gminnego ds. obsługi informatycznej</w:t>
      </w:r>
    </w:p>
    <w:p w14:paraId="33BAFD85" w14:textId="49397E34" w:rsidR="00986355" w:rsidRDefault="00852D52" w:rsidP="00570B5D">
      <w:pPr>
        <w:pStyle w:val="Nagwek1"/>
        <w:spacing w:before="0" w:beforeAutospacing="0" w:after="0" w:afterAutospacing="0"/>
        <w:ind w:right="1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wyborach </w:t>
      </w:r>
      <w:bookmarkStart w:id="2" w:name="_Hlk159888734"/>
      <w:r>
        <w:rPr>
          <w:sz w:val="24"/>
          <w:szCs w:val="24"/>
        </w:rPr>
        <w:t>do</w:t>
      </w:r>
      <w:r w:rsidRPr="00852D52">
        <w:rPr>
          <w:sz w:val="24"/>
          <w:szCs w:val="24"/>
        </w:rPr>
        <w:t xml:space="preserve"> rad gmin, rad powiatów, sejmików województw i rad dzielnic m.st. Warszawy oraz wybora</w:t>
      </w:r>
      <w:r w:rsidR="00986355">
        <w:rPr>
          <w:sz w:val="24"/>
          <w:szCs w:val="24"/>
        </w:rPr>
        <w:t xml:space="preserve">ch </w:t>
      </w:r>
      <w:r w:rsidRPr="00852D52">
        <w:rPr>
          <w:sz w:val="24"/>
          <w:szCs w:val="24"/>
        </w:rPr>
        <w:t xml:space="preserve">wójtów, burmistrzów i prezydentów </w:t>
      </w:r>
      <w:r w:rsidR="00986355">
        <w:rPr>
          <w:sz w:val="24"/>
          <w:szCs w:val="24"/>
        </w:rPr>
        <w:t>miast</w:t>
      </w:r>
    </w:p>
    <w:p w14:paraId="2F203532" w14:textId="17DA7B5B" w:rsidR="00C82E56" w:rsidRPr="006800F9" w:rsidRDefault="00852D52" w:rsidP="00570B5D">
      <w:pPr>
        <w:pStyle w:val="Nagwek1"/>
        <w:spacing w:before="0" w:beforeAutospacing="0" w:after="0" w:afterAutospacing="0"/>
        <w:ind w:right="150"/>
        <w:jc w:val="center"/>
        <w:rPr>
          <w:sz w:val="24"/>
          <w:szCs w:val="24"/>
        </w:rPr>
      </w:pPr>
      <w:r>
        <w:rPr>
          <w:sz w:val="24"/>
          <w:szCs w:val="24"/>
        </w:rPr>
        <w:t>zarządzonych na dzień 7 kwietnia 2024 r.</w:t>
      </w:r>
    </w:p>
    <w:bookmarkEnd w:id="1"/>
    <w:bookmarkEnd w:id="2"/>
    <w:p w14:paraId="17F3CCCC" w14:textId="77777777" w:rsidR="0001673F" w:rsidRDefault="0001673F" w:rsidP="006800F9">
      <w:pPr>
        <w:ind w:right="300"/>
        <w:jc w:val="both"/>
        <w:rPr>
          <w:sz w:val="20"/>
          <w:szCs w:val="20"/>
        </w:rPr>
      </w:pPr>
    </w:p>
    <w:p w14:paraId="68C143CA" w14:textId="77777777" w:rsidR="00AC5435" w:rsidRDefault="00AC5435" w:rsidP="006800F9">
      <w:pPr>
        <w:spacing w:line="169" w:lineRule="exact"/>
        <w:jc w:val="both"/>
        <w:rPr>
          <w:sz w:val="24"/>
          <w:szCs w:val="24"/>
        </w:rPr>
      </w:pPr>
    </w:p>
    <w:p w14:paraId="59529A56" w14:textId="70807100" w:rsidR="00AC5435" w:rsidRDefault="00852D52" w:rsidP="00521BC0">
      <w:pPr>
        <w:spacing w:line="244" w:lineRule="auto"/>
        <w:jc w:val="both"/>
        <w:rPr>
          <w:rFonts w:eastAsia="Times New Roman"/>
          <w:sz w:val="24"/>
          <w:szCs w:val="24"/>
        </w:rPr>
      </w:pPr>
      <w:r>
        <w:t>Na podstawie art. 156 § 1  ustawy z dnia 5 stycznia 2011 r. – Kodeks wyborczy (</w:t>
      </w:r>
      <w:proofErr w:type="spellStart"/>
      <w:r>
        <w:t>t.j</w:t>
      </w:r>
      <w:proofErr w:type="spellEnd"/>
      <w:r>
        <w:t xml:space="preserve">. Dz. U. z 2023 r. poz. 2408), § 6 ust. </w:t>
      </w:r>
      <w:r w:rsidR="00521BC0">
        <w:t>1</w:t>
      </w:r>
      <w:r>
        <w:t xml:space="preserve"> </w:t>
      </w:r>
      <w:bookmarkStart w:id="3" w:name="_Hlk159889520"/>
      <w:r>
        <w:t>uchwały Nr</w:t>
      </w:r>
      <w:r w:rsidR="00521BC0">
        <w:t xml:space="preserve"> 42/2024 Państwowej Komisji Wyborczej  z dnia 7 lutego 2024 r.</w:t>
      </w:r>
      <w:r w:rsidR="00521BC0" w:rsidRPr="00521BC0">
        <w:t xml:space="preserve"> w sprawie warunków oraz sposobu pomocniczego wykorzystania techniki elektronicznej w wyborach do rad gmin, rad powiatów, sejmików województw i rad dzielnic m. st. Warszawy oraz w wyborach wójtów, burmistrzów i prezydentów miast zarządzonych na dzień 7 kwietnia 2024 r.</w:t>
      </w:r>
      <w:bookmarkEnd w:id="3"/>
      <w:r w:rsidR="00521BC0" w:rsidRPr="00521BC0">
        <w:t xml:space="preserve"> </w:t>
      </w:r>
      <w:r w:rsidR="000756F9" w:rsidRPr="00C82E56">
        <w:rPr>
          <w:rFonts w:eastAsia="Times New Roman"/>
          <w:b/>
          <w:bCs/>
          <w:sz w:val="24"/>
          <w:szCs w:val="24"/>
        </w:rPr>
        <w:t>Burmistrz Miasta i Gminy Bardo</w:t>
      </w:r>
      <w:r w:rsidR="000756F9">
        <w:rPr>
          <w:rFonts w:eastAsia="Times New Roman"/>
          <w:sz w:val="24"/>
          <w:szCs w:val="24"/>
        </w:rPr>
        <w:t xml:space="preserve"> </w:t>
      </w:r>
      <w:r w:rsidR="000756F9">
        <w:rPr>
          <w:rFonts w:eastAsia="Times New Roman"/>
          <w:b/>
          <w:bCs/>
          <w:sz w:val="24"/>
          <w:szCs w:val="24"/>
        </w:rPr>
        <w:t>zarządza, co następuje</w:t>
      </w:r>
      <w:r w:rsidR="000756F9">
        <w:rPr>
          <w:rFonts w:eastAsia="Times New Roman"/>
          <w:sz w:val="24"/>
          <w:szCs w:val="24"/>
        </w:rPr>
        <w:t>:</w:t>
      </w:r>
    </w:p>
    <w:p w14:paraId="70A91FFD" w14:textId="77777777" w:rsidR="005F44CA" w:rsidRDefault="005F44CA" w:rsidP="00521BC0">
      <w:pPr>
        <w:spacing w:line="244" w:lineRule="auto"/>
        <w:jc w:val="both"/>
        <w:rPr>
          <w:sz w:val="20"/>
          <w:szCs w:val="20"/>
        </w:rPr>
      </w:pPr>
    </w:p>
    <w:p w14:paraId="7F4BD381" w14:textId="77777777" w:rsidR="001040DD" w:rsidRDefault="001040DD" w:rsidP="001040DD">
      <w:pPr>
        <w:spacing w:line="241" w:lineRule="auto"/>
        <w:ind w:right="300"/>
        <w:jc w:val="center"/>
        <w:rPr>
          <w:rFonts w:eastAsia="Times New Roman"/>
          <w:sz w:val="24"/>
          <w:szCs w:val="24"/>
        </w:rPr>
      </w:pPr>
    </w:p>
    <w:p w14:paraId="6824D14E" w14:textId="34DF8DB3" w:rsidR="00A84227" w:rsidRDefault="00787174" w:rsidP="001040DD">
      <w:pPr>
        <w:spacing w:line="241" w:lineRule="auto"/>
        <w:ind w:right="300"/>
        <w:jc w:val="center"/>
        <w:rPr>
          <w:rFonts w:eastAsia="Times New Roman"/>
          <w:sz w:val="24"/>
          <w:szCs w:val="24"/>
        </w:rPr>
      </w:pPr>
      <w:r w:rsidRPr="00787174">
        <w:rPr>
          <w:rFonts w:eastAsia="Times New Roman"/>
          <w:sz w:val="24"/>
          <w:szCs w:val="24"/>
        </w:rPr>
        <w:t>§ 1.</w:t>
      </w:r>
    </w:p>
    <w:p w14:paraId="7A953267" w14:textId="77777777" w:rsidR="005F44CA" w:rsidRDefault="005F44CA" w:rsidP="001040DD">
      <w:pPr>
        <w:spacing w:line="241" w:lineRule="auto"/>
        <w:ind w:right="300"/>
        <w:jc w:val="center"/>
        <w:rPr>
          <w:rFonts w:eastAsia="Times New Roman"/>
          <w:sz w:val="24"/>
          <w:szCs w:val="24"/>
        </w:rPr>
      </w:pPr>
    </w:p>
    <w:p w14:paraId="13477365" w14:textId="5AF79670" w:rsidR="00852D52" w:rsidRPr="00852D52" w:rsidRDefault="00852D52" w:rsidP="00852D52">
      <w:pPr>
        <w:spacing w:line="241" w:lineRule="auto"/>
        <w:ind w:right="300"/>
        <w:jc w:val="both"/>
        <w:rPr>
          <w:b/>
          <w:bCs/>
          <w:sz w:val="24"/>
          <w:szCs w:val="24"/>
        </w:rPr>
      </w:pPr>
      <w:r w:rsidRPr="00852D52">
        <w:rPr>
          <w:rFonts w:eastAsia="Times New Roman"/>
          <w:sz w:val="24"/>
          <w:szCs w:val="24"/>
        </w:rPr>
        <w:t xml:space="preserve">Powołuje się Pana Andrzeja Czepieruka Sekretarza Gminy Bardo na koordynatora gminnego ds. obsługi informatycznej na terenie Gminy Bardo w wyborach </w:t>
      </w:r>
      <w:r w:rsidRPr="00852D52">
        <w:rPr>
          <w:sz w:val="24"/>
          <w:szCs w:val="24"/>
        </w:rPr>
        <w:t>do rad gmin, rad powiatów, sejmików województw i rad dzielnic m.st. Warszawy oraz wybora</w:t>
      </w:r>
      <w:r w:rsidR="005F44CA">
        <w:rPr>
          <w:sz w:val="24"/>
          <w:szCs w:val="24"/>
        </w:rPr>
        <w:t>ch</w:t>
      </w:r>
      <w:r w:rsidRPr="00852D52">
        <w:rPr>
          <w:sz w:val="24"/>
          <w:szCs w:val="24"/>
        </w:rPr>
        <w:t xml:space="preserve"> wójtów, burmistrzów i prezydentów</w:t>
      </w:r>
      <w:r w:rsidR="005F44CA">
        <w:rPr>
          <w:sz w:val="24"/>
          <w:szCs w:val="24"/>
        </w:rPr>
        <w:t xml:space="preserve"> miast</w:t>
      </w:r>
      <w:r w:rsidRPr="00852D52">
        <w:rPr>
          <w:sz w:val="24"/>
          <w:szCs w:val="24"/>
        </w:rPr>
        <w:t xml:space="preserve"> zarządzonych na dzień 7 kwietnia 2024 r.</w:t>
      </w:r>
    </w:p>
    <w:p w14:paraId="1E5F970B" w14:textId="3722A363" w:rsidR="001040DD" w:rsidRDefault="001040DD" w:rsidP="001040DD">
      <w:pPr>
        <w:pStyle w:val="Akapitzlist"/>
        <w:spacing w:line="241" w:lineRule="auto"/>
        <w:ind w:left="0" w:right="300"/>
        <w:jc w:val="both"/>
        <w:rPr>
          <w:rFonts w:eastAsia="Times New Roman"/>
          <w:sz w:val="24"/>
          <w:szCs w:val="24"/>
        </w:rPr>
      </w:pPr>
    </w:p>
    <w:p w14:paraId="02C33520" w14:textId="77777777" w:rsidR="001040DD" w:rsidRDefault="001040DD" w:rsidP="001040DD">
      <w:pPr>
        <w:pStyle w:val="Akapitzlist"/>
        <w:spacing w:line="241" w:lineRule="auto"/>
        <w:ind w:left="0" w:right="300"/>
        <w:jc w:val="both"/>
        <w:rPr>
          <w:rFonts w:eastAsia="Times New Roman"/>
          <w:sz w:val="24"/>
          <w:szCs w:val="24"/>
        </w:rPr>
      </w:pPr>
    </w:p>
    <w:p w14:paraId="2879DF9F" w14:textId="55FF0E97" w:rsidR="00F850CE" w:rsidRDefault="001040DD" w:rsidP="001040DD">
      <w:pPr>
        <w:tabs>
          <w:tab w:val="left" w:pos="360"/>
        </w:tabs>
        <w:spacing w:line="241" w:lineRule="auto"/>
        <w:ind w:right="1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§ </w:t>
      </w:r>
      <w:r w:rsidR="00F850CE">
        <w:rPr>
          <w:rFonts w:eastAsia="Times New Roman"/>
          <w:b/>
          <w:bCs/>
          <w:sz w:val="24"/>
          <w:szCs w:val="24"/>
        </w:rPr>
        <w:t>2</w:t>
      </w:r>
      <w:r w:rsidR="00F850CE">
        <w:rPr>
          <w:rFonts w:eastAsia="Times New Roman"/>
          <w:sz w:val="24"/>
          <w:szCs w:val="24"/>
        </w:rPr>
        <w:t>.</w:t>
      </w:r>
    </w:p>
    <w:p w14:paraId="175D10E0" w14:textId="77777777" w:rsidR="001040DD" w:rsidRDefault="001040DD" w:rsidP="00F850CE">
      <w:pPr>
        <w:tabs>
          <w:tab w:val="left" w:pos="320"/>
        </w:tabs>
        <w:rPr>
          <w:rFonts w:eastAsia="Times New Roman"/>
          <w:sz w:val="24"/>
          <w:szCs w:val="24"/>
        </w:rPr>
      </w:pPr>
    </w:p>
    <w:p w14:paraId="53E1D250" w14:textId="6F41B66D" w:rsidR="00521BC0" w:rsidRPr="00521BC0" w:rsidRDefault="00852D52" w:rsidP="00521BC0">
      <w:pPr>
        <w:pStyle w:val="Nagwek1"/>
        <w:spacing w:before="0" w:beforeAutospacing="0" w:after="0" w:afterAutospacing="0"/>
        <w:ind w:right="150"/>
        <w:jc w:val="both"/>
        <w:rPr>
          <w:b w:val="0"/>
          <w:bCs w:val="0"/>
          <w:sz w:val="24"/>
          <w:szCs w:val="24"/>
        </w:rPr>
      </w:pPr>
      <w:r w:rsidRPr="00521BC0">
        <w:rPr>
          <w:b w:val="0"/>
          <w:bCs w:val="0"/>
          <w:sz w:val="24"/>
          <w:szCs w:val="24"/>
        </w:rPr>
        <w:t>Zakres zadań koo</w:t>
      </w:r>
      <w:r w:rsidR="00521BC0" w:rsidRPr="00521BC0">
        <w:rPr>
          <w:b w:val="0"/>
          <w:bCs w:val="0"/>
          <w:sz w:val="24"/>
          <w:szCs w:val="24"/>
        </w:rPr>
        <w:t>rdynatora gminnego ds. o</w:t>
      </w:r>
      <w:r w:rsidR="00521BC0">
        <w:rPr>
          <w:b w:val="0"/>
          <w:bCs w:val="0"/>
          <w:sz w:val="24"/>
          <w:szCs w:val="24"/>
        </w:rPr>
        <w:t>b</w:t>
      </w:r>
      <w:r w:rsidR="00521BC0" w:rsidRPr="00521BC0">
        <w:rPr>
          <w:b w:val="0"/>
          <w:bCs w:val="0"/>
          <w:sz w:val="24"/>
          <w:szCs w:val="24"/>
        </w:rPr>
        <w:t>sługi informatycznej na terenie Gminy Bardo w wyborach do rad gmin, rad powiatów, sejmików województw i rad dzielnic m.st. Warszawy oraz wybor</w:t>
      </w:r>
      <w:r w:rsidR="00986355">
        <w:rPr>
          <w:b w:val="0"/>
          <w:bCs w:val="0"/>
          <w:sz w:val="24"/>
          <w:szCs w:val="24"/>
        </w:rPr>
        <w:t xml:space="preserve">ach </w:t>
      </w:r>
      <w:r w:rsidR="00521BC0" w:rsidRPr="00521BC0">
        <w:rPr>
          <w:b w:val="0"/>
          <w:bCs w:val="0"/>
          <w:sz w:val="24"/>
          <w:szCs w:val="24"/>
        </w:rPr>
        <w:t xml:space="preserve"> wójtów, burmistrzów i prezydentów</w:t>
      </w:r>
      <w:r w:rsidR="00986355">
        <w:rPr>
          <w:b w:val="0"/>
          <w:bCs w:val="0"/>
          <w:sz w:val="24"/>
          <w:szCs w:val="24"/>
        </w:rPr>
        <w:t xml:space="preserve"> miast</w:t>
      </w:r>
      <w:r w:rsidR="00521BC0" w:rsidRPr="00521BC0">
        <w:rPr>
          <w:b w:val="0"/>
          <w:bCs w:val="0"/>
          <w:sz w:val="24"/>
          <w:szCs w:val="24"/>
        </w:rPr>
        <w:t xml:space="preserve"> zarządzonych na dzień 7 kwietnia 2024 r.</w:t>
      </w:r>
      <w:r w:rsidR="00521BC0">
        <w:rPr>
          <w:b w:val="0"/>
          <w:bCs w:val="0"/>
          <w:sz w:val="24"/>
          <w:szCs w:val="24"/>
        </w:rPr>
        <w:t xml:space="preserve"> określa załącznik nr </w:t>
      </w:r>
      <w:r w:rsidR="005F44CA">
        <w:rPr>
          <w:b w:val="0"/>
          <w:bCs w:val="0"/>
          <w:sz w:val="24"/>
          <w:szCs w:val="24"/>
        </w:rPr>
        <w:t>4</w:t>
      </w:r>
      <w:r w:rsidR="00521BC0">
        <w:rPr>
          <w:b w:val="0"/>
          <w:bCs w:val="0"/>
          <w:sz w:val="24"/>
          <w:szCs w:val="24"/>
        </w:rPr>
        <w:t xml:space="preserve"> do uchwały </w:t>
      </w:r>
      <w:r w:rsidR="005F44CA" w:rsidRPr="005F44CA">
        <w:rPr>
          <w:b w:val="0"/>
          <w:bCs w:val="0"/>
          <w:sz w:val="24"/>
          <w:szCs w:val="24"/>
        </w:rPr>
        <w:t>Nr 42/2024 Państwowej Komisji Wyborczej  z dnia 7 lutego 2024 r. w sprawie warunków oraz sposobu pomocniczego wykorzystania techniki elektronicznej w wyborach do rad gmin, rad powiatów, sejmików województw i rad dzielnic m. st. Warszawy oraz w wyborach wójtów, burmistrzów i prezydentów miast zarządzonych na dzień 7 kwietnia 2024 r.</w:t>
      </w:r>
    </w:p>
    <w:p w14:paraId="35C42353" w14:textId="194E36B5" w:rsidR="001040DD" w:rsidRDefault="001040DD" w:rsidP="001040DD">
      <w:pPr>
        <w:tabs>
          <w:tab w:val="left" w:pos="360"/>
        </w:tabs>
        <w:spacing w:line="241" w:lineRule="auto"/>
        <w:ind w:right="140"/>
        <w:rPr>
          <w:rFonts w:eastAsia="Times New Roman"/>
          <w:sz w:val="24"/>
          <w:szCs w:val="24"/>
        </w:rPr>
      </w:pPr>
    </w:p>
    <w:p w14:paraId="272906C8" w14:textId="57587B7D" w:rsidR="001040DD" w:rsidRDefault="001040DD" w:rsidP="001040DD">
      <w:pPr>
        <w:tabs>
          <w:tab w:val="left" w:pos="360"/>
        </w:tabs>
        <w:spacing w:line="241" w:lineRule="auto"/>
        <w:ind w:right="1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§ 3</w:t>
      </w:r>
      <w:r>
        <w:rPr>
          <w:rFonts w:eastAsia="Times New Roman"/>
          <w:sz w:val="24"/>
          <w:szCs w:val="24"/>
        </w:rPr>
        <w:t>.</w:t>
      </w:r>
    </w:p>
    <w:p w14:paraId="564B749D" w14:textId="77777777" w:rsidR="00521BC0" w:rsidRPr="00D13B76" w:rsidRDefault="00521BC0" w:rsidP="00521BC0">
      <w:pPr>
        <w:tabs>
          <w:tab w:val="left" w:pos="360"/>
        </w:tabs>
        <w:spacing w:line="248" w:lineRule="auto"/>
        <w:ind w:right="180"/>
        <w:rPr>
          <w:rFonts w:eastAsia="Times New Roman"/>
          <w:b/>
          <w:bCs/>
          <w:sz w:val="24"/>
          <w:szCs w:val="24"/>
        </w:rPr>
      </w:pPr>
    </w:p>
    <w:p w14:paraId="10C49D25" w14:textId="3DEBE52B" w:rsidR="00DE7177" w:rsidRPr="006E1A8D" w:rsidRDefault="00DE7177" w:rsidP="00DE7177">
      <w:pPr>
        <w:tabs>
          <w:tab w:val="left" w:pos="360"/>
        </w:tabs>
        <w:spacing w:line="278" w:lineRule="auto"/>
        <w:ind w:right="1080"/>
        <w:jc w:val="both"/>
        <w:rPr>
          <w:rFonts w:eastAsia="Times New Roman"/>
          <w:sz w:val="24"/>
          <w:szCs w:val="24"/>
        </w:rPr>
      </w:pPr>
      <w:r w:rsidRPr="006E1A8D">
        <w:rPr>
          <w:rFonts w:eastAsia="Times New Roman"/>
          <w:sz w:val="24"/>
          <w:szCs w:val="24"/>
        </w:rPr>
        <w:t>Wykonanie zarządzenia powierza się Sekretarzowi Gminy Bardo.</w:t>
      </w:r>
    </w:p>
    <w:p w14:paraId="61CD51E2" w14:textId="77777777" w:rsidR="00DE7177" w:rsidRPr="006E1A8D" w:rsidRDefault="00DE7177" w:rsidP="00DE7177">
      <w:pPr>
        <w:tabs>
          <w:tab w:val="left" w:pos="360"/>
        </w:tabs>
        <w:spacing w:line="278" w:lineRule="auto"/>
        <w:ind w:right="1080"/>
        <w:jc w:val="both"/>
        <w:rPr>
          <w:rFonts w:eastAsia="Times New Roman"/>
          <w:b/>
          <w:bCs/>
          <w:sz w:val="24"/>
          <w:szCs w:val="24"/>
        </w:rPr>
      </w:pPr>
    </w:p>
    <w:p w14:paraId="2FB7142D" w14:textId="5E5D8D63" w:rsidR="00521BC0" w:rsidRDefault="00521BC0" w:rsidP="00521BC0">
      <w:pPr>
        <w:tabs>
          <w:tab w:val="left" w:pos="360"/>
        </w:tabs>
        <w:spacing w:line="241" w:lineRule="auto"/>
        <w:ind w:right="1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§ </w:t>
      </w:r>
      <w:r w:rsidR="005F44CA"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</w:t>
      </w:r>
    </w:p>
    <w:p w14:paraId="5FB0EC16" w14:textId="43978F8B" w:rsidR="00D13B76" w:rsidRPr="00D13B76" w:rsidRDefault="00D13B76" w:rsidP="00521BC0">
      <w:pPr>
        <w:tabs>
          <w:tab w:val="left" w:pos="360"/>
        </w:tabs>
        <w:rPr>
          <w:rFonts w:eastAsia="Times New Roman"/>
          <w:b/>
          <w:bCs/>
          <w:sz w:val="24"/>
          <w:szCs w:val="24"/>
        </w:rPr>
      </w:pPr>
    </w:p>
    <w:p w14:paraId="2A31B41A" w14:textId="26322849" w:rsidR="00AC5435" w:rsidRDefault="00000000" w:rsidP="00521BC0">
      <w:pPr>
        <w:tabs>
          <w:tab w:val="left" w:pos="3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Zarządzenie wchodzi w życie z dniem </w:t>
      </w:r>
      <w:r w:rsidR="00D13B76">
        <w:rPr>
          <w:rFonts w:eastAsia="Times New Roman"/>
          <w:sz w:val="24"/>
          <w:szCs w:val="24"/>
        </w:rPr>
        <w:t xml:space="preserve"> pod</w:t>
      </w:r>
      <w:r w:rsidR="00B02CBA">
        <w:rPr>
          <w:rFonts w:eastAsia="Times New Roman"/>
          <w:sz w:val="24"/>
          <w:szCs w:val="24"/>
        </w:rPr>
        <w:t>jęcia</w:t>
      </w:r>
      <w:r w:rsidR="00521BC0">
        <w:rPr>
          <w:rFonts w:eastAsia="Times New Roman"/>
          <w:sz w:val="24"/>
          <w:szCs w:val="24"/>
        </w:rPr>
        <w:t>.</w:t>
      </w:r>
    </w:p>
    <w:p w14:paraId="5BD42933" w14:textId="77777777" w:rsidR="006F1B2B" w:rsidRDefault="006F1B2B" w:rsidP="00521BC0">
      <w:pPr>
        <w:tabs>
          <w:tab w:val="left" w:pos="360"/>
        </w:tabs>
        <w:rPr>
          <w:rFonts w:eastAsia="Times New Roman"/>
          <w:sz w:val="24"/>
          <w:szCs w:val="24"/>
        </w:rPr>
      </w:pPr>
    </w:p>
    <w:p w14:paraId="4CEFF6E7" w14:textId="77777777" w:rsidR="006F1B2B" w:rsidRDefault="006F1B2B" w:rsidP="00521BC0">
      <w:pPr>
        <w:tabs>
          <w:tab w:val="left" w:pos="360"/>
        </w:tabs>
        <w:rPr>
          <w:rFonts w:eastAsia="Times New Roman"/>
          <w:sz w:val="24"/>
          <w:szCs w:val="24"/>
        </w:rPr>
      </w:pPr>
    </w:p>
    <w:p w14:paraId="2376F55F" w14:textId="77777777" w:rsidR="006F1B2B" w:rsidRDefault="006F1B2B" w:rsidP="00521BC0">
      <w:pPr>
        <w:tabs>
          <w:tab w:val="left" w:pos="360"/>
        </w:tabs>
        <w:rPr>
          <w:rFonts w:eastAsia="Times New Roman"/>
          <w:sz w:val="24"/>
          <w:szCs w:val="24"/>
        </w:rPr>
      </w:pPr>
    </w:p>
    <w:p w14:paraId="4F815A2A" w14:textId="77777777" w:rsidR="006F1B2B" w:rsidRDefault="006F1B2B" w:rsidP="00521BC0">
      <w:pPr>
        <w:tabs>
          <w:tab w:val="left" w:pos="360"/>
        </w:tabs>
        <w:rPr>
          <w:rFonts w:eastAsia="Times New Roman"/>
          <w:sz w:val="24"/>
          <w:szCs w:val="24"/>
        </w:rPr>
      </w:pPr>
    </w:p>
    <w:p w14:paraId="5B3CA37A" w14:textId="6C9FB208" w:rsidR="006F1B2B" w:rsidRDefault="006F1B2B" w:rsidP="00521BC0">
      <w:pPr>
        <w:tabs>
          <w:tab w:val="left" w:pos="3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Burmistrz Miasta i Gminy Bardo</w:t>
      </w:r>
    </w:p>
    <w:p w14:paraId="06288910" w14:textId="29187452" w:rsidR="006F1B2B" w:rsidRDefault="006F1B2B" w:rsidP="00521BC0">
      <w:pPr>
        <w:tabs>
          <w:tab w:val="left" w:pos="3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/ - /</w:t>
      </w:r>
    </w:p>
    <w:p w14:paraId="0795939C" w14:textId="2B21A23F" w:rsidR="006F1B2B" w:rsidRDefault="006F1B2B" w:rsidP="00521BC0">
      <w:pPr>
        <w:tabs>
          <w:tab w:val="left" w:pos="3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  KRZYSZTOF ŻEGAŃSKI</w:t>
      </w:r>
    </w:p>
    <w:sectPr w:rsidR="006F1B2B" w:rsidSect="007237FE">
      <w:pgSz w:w="11900" w:h="16840"/>
      <w:pgMar w:top="1134" w:right="1440" w:bottom="1440" w:left="1420" w:header="0" w:footer="0" w:gutter="0"/>
      <w:cols w:space="708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2BF3" w14:textId="77777777" w:rsidR="007237FE" w:rsidRDefault="007237FE" w:rsidP="00787174">
      <w:r>
        <w:separator/>
      </w:r>
    </w:p>
  </w:endnote>
  <w:endnote w:type="continuationSeparator" w:id="0">
    <w:p w14:paraId="3D6DB739" w14:textId="77777777" w:rsidR="007237FE" w:rsidRDefault="007237FE" w:rsidP="0078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3A0D" w14:textId="77777777" w:rsidR="007237FE" w:rsidRDefault="007237FE" w:rsidP="00787174">
      <w:r>
        <w:separator/>
      </w:r>
    </w:p>
  </w:footnote>
  <w:footnote w:type="continuationSeparator" w:id="0">
    <w:p w14:paraId="1E1492C5" w14:textId="77777777" w:rsidR="007237FE" w:rsidRDefault="007237FE" w:rsidP="0078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64E4"/>
    <w:multiLevelType w:val="hybridMultilevel"/>
    <w:tmpl w:val="A282F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E69EB"/>
    <w:multiLevelType w:val="hybridMultilevel"/>
    <w:tmpl w:val="25A47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2612"/>
    <w:multiLevelType w:val="hybridMultilevel"/>
    <w:tmpl w:val="1A3CE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383D"/>
    <w:multiLevelType w:val="hybridMultilevel"/>
    <w:tmpl w:val="E656F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A17CD"/>
    <w:multiLevelType w:val="hybridMultilevel"/>
    <w:tmpl w:val="CB18D080"/>
    <w:lvl w:ilvl="0" w:tplc="9640B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3D51B7"/>
    <w:multiLevelType w:val="hybridMultilevel"/>
    <w:tmpl w:val="7BAA8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27397"/>
    <w:multiLevelType w:val="hybridMultilevel"/>
    <w:tmpl w:val="B4EEC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C9869"/>
    <w:multiLevelType w:val="hybridMultilevel"/>
    <w:tmpl w:val="E01A02B6"/>
    <w:lvl w:ilvl="0" w:tplc="0415000F">
      <w:start w:val="1"/>
      <w:numFmt w:val="decimal"/>
      <w:lvlText w:val="%1."/>
      <w:lvlJc w:val="left"/>
    </w:lvl>
    <w:lvl w:ilvl="1" w:tplc="E2DC9930">
      <w:numFmt w:val="decimal"/>
      <w:lvlText w:val="%2)"/>
      <w:lvlJc w:val="left"/>
    </w:lvl>
    <w:lvl w:ilvl="2" w:tplc="6388F61E">
      <w:start w:val="1"/>
      <w:numFmt w:val="bullet"/>
      <w:lvlText w:val="§"/>
      <w:lvlJc w:val="left"/>
    </w:lvl>
    <w:lvl w:ilvl="3" w:tplc="9828D39E">
      <w:numFmt w:val="decimal"/>
      <w:lvlText w:val=""/>
      <w:lvlJc w:val="left"/>
    </w:lvl>
    <w:lvl w:ilvl="4" w:tplc="F85EDCC4">
      <w:numFmt w:val="decimal"/>
      <w:lvlText w:val=""/>
      <w:lvlJc w:val="left"/>
    </w:lvl>
    <w:lvl w:ilvl="5" w:tplc="E938A4D6">
      <w:numFmt w:val="decimal"/>
      <w:lvlText w:val=""/>
      <w:lvlJc w:val="left"/>
    </w:lvl>
    <w:lvl w:ilvl="6" w:tplc="5802CF6C">
      <w:numFmt w:val="decimal"/>
      <w:lvlText w:val=""/>
      <w:lvlJc w:val="left"/>
    </w:lvl>
    <w:lvl w:ilvl="7" w:tplc="F5A208F2">
      <w:numFmt w:val="decimal"/>
      <w:lvlText w:val=""/>
      <w:lvlJc w:val="left"/>
    </w:lvl>
    <w:lvl w:ilvl="8" w:tplc="6D864744">
      <w:numFmt w:val="decimal"/>
      <w:lvlText w:val=""/>
      <w:lvlJc w:val="left"/>
    </w:lvl>
  </w:abstractNum>
  <w:abstractNum w:abstractNumId="8" w15:restartNumberingAfterBreak="0">
    <w:nsid w:val="66334873"/>
    <w:multiLevelType w:val="hybridMultilevel"/>
    <w:tmpl w:val="737E275A"/>
    <w:lvl w:ilvl="0" w:tplc="160886C8">
      <w:start w:val="1"/>
      <w:numFmt w:val="bullet"/>
      <w:lvlText w:val="§"/>
      <w:lvlJc w:val="left"/>
    </w:lvl>
    <w:lvl w:ilvl="1" w:tplc="4AC0FBCE">
      <w:numFmt w:val="decimal"/>
      <w:lvlText w:val=""/>
      <w:lvlJc w:val="left"/>
    </w:lvl>
    <w:lvl w:ilvl="2" w:tplc="C2967162">
      <w:numFmt w:val="decimal"/>
      <w:lvlText w:val=""/>
      <w:lvlJc w:val="left"/>
    </w:lvl>
    <w:lvl w:ilvl="3" w:tplc="25627B76">
      <w:numFmt w:val="decimal"/>
      <w:lvlText w:val=""/>
      <w:lvlJc w:val="left"/>
    </w:lvl>
    <w:lvl w:ilvl="4" w:tplc="EA988DB6">
      <w:numFmt w:val="decimal"/>
      <w:lvlText w:val=""/>
      <w:lvlJc w:val="left"/>
    </w:lvl>
    <w:lvl w:ilvl="5" w:tplc="112C1268">
      <w:numFmt w:val="decimal"/>
      <w:lvlText w:val=""/>
      <w:lvlJc w:val="left"/>
    </w:lvl>
    <w:lvl w:ilvl="6" w:tplc="7286EE1E">
      <w:numFmt w:val="decimal"/>
      <w:lvlText w:val=""/>
      <w:lvlJc w:val="left"/>
    </w:lvl>
    <w:lvl w:ilvl="7" w:tplc="B6F098C8">
      <w:numFmt w:val="decimal"/>
      <w:lvlText w:val=""/>
      <w:lvlJc w:val="left"/>
    </w:lvl>
    <w:lvl w:ilvl="8" w:tplc="E0DE250A">
      <w:numFmt w:val="decimal"/>
      <w:lvlText w:val=""/>
      <w:lvlJc w:val="left"/>
    </w:lvl>
  </w:abstractNum>
  <w:abstractNum w:abstractNumId="9" w15:restartNumberingAfterBreak="0">
    <w:nsid w:val="7958791F"/>
    <w:multiLevelType w:val="hybridMultilevel"/>
    <w:tmpl w:val="F796D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71168">
    <w:abstractNumId w:val="7"/>
  </w:num>
  <w:num w:numId="2" w16cid:durableId="435711718">
    <w:abstractNumId w:val="8"/>
  </w:num>
  <w:num w:numId="3" w16cid:durableId="2027051592">
    <w:abstractNumId w:val="4"/>
  </w:num>
  <w:num w:numId="4" w16cid:durableId="647518757">
    <w:abstractNumId w:val="1"/>
  </w:num>
  <w:num w:numId="5" w16cid:durableId="1889487483">
    <w:abstractNumId w:val="2"/>
  </w:num>
  <w:num w:numId="6" w16cid:durableId="1541701593">
    <w:abstractNumId w:val="9"/>
  </w:num>
  <w:num w:numId="7" w16cid:durableId="1008018543">
    <w:abstractNumId w:val="3"/>
  </w:num>
  <w:num w:numId="8" w16cid:durableId="240993065">
    <w:abstractNumId w:val="5"/>
  </w:num>
  <w:num w:numId="9" w16cid:durableId="1589119542">
    <w:abstractNumId w:val="6"/>
  </w:num>
  <w:num w:numId="10" w16cid:durableId="60562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35"/>
    <w:rsid w:val="0001673F"/>
    <w:rsid w:val="00026992"/>
    <w:rsid w:val="00063960"/>
    <w:rsid w:val="000756F9"/>
    <w:rsid w:val="001040DD"/>
    <w:rsid w:val="002D0867"/>
    <w:rsid w:val="002D52E6"/>
    <w:rsid w:val="00381846"/>
    <w:rsid w:val="00384C78"/>
    <w:rsid w:val="004C0CCC"/>
    <w:rsid w:val="004C5AF3"/>
    <w:rsid w:val="00521BC0"/>
    <w:rsid w:val="00547774"/>
    <w:rsid w:val="00570B5D"/>
    <w:rsid w:val="005D358A"/>
    <w:rsid w:val="005F44CA"/>
    <w:rsid w:val="006800F9"/>
    <w:rsid w:val="006E1A8D"/>
    <w:rsid w:val="006F0ED4"/>
    <w:rsid w:val="006F1B2B"/>
    <w:rsid w:val="007237FE"/>
    <w:rsid w:val="00762463"/>
    <w:rsid w:val="00787174"/>
    <w:rsid w:val="0082589E"/>
    <w:rsid w:val="00852D52"/>
    <w:rsid w:val="008C20A6"/>
    <w:rsid w:val="008E6027"/>
    <w:rsid w:val="008F0D82"/>
    <w:rsid w:val="00900DB8"/>
    <w:rsid w:val="00935D58"/>
    <w:rsid w:val="009612BC"/>
    <w:rsid w:val="00980CDE"/>
    <w:rsid w:val="00986355"/>
    <w:rsid w:val="009A73FE"/>
    <w:rsid w:val="00A84227"/>
    <w:rsid w:val="00AC5435"/>
    <w:rsid w:val="00B02CBA"/>
    <w:rsid w:val="00B51DEA"/>
    <w:rsid w:val="00C277CB"/>
    <w:rsid w:val="00C6710A"/>
    <w:rsid w:val="00C82E56"/>
    <w:rsid w:val="00D13B76"/>
    <w:rsid w:val="00D704DC"/>
    <w:rsid w:val="00DE19BE"/>
    <w:rsid w:val="00DE7177"/>
    <w:rsid w:val="00E41065"/>
    <w:rsid w:val="00EE64A5"/>
    <w:rsid w:val="00F13AB7"/>
    <w:rsid w:val="00F5306D"/>
    <w:rsid w:val="00F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D28E"/>
  <w15:docId w15:val="{40A47FB6-5A13-4292-9BCF-8EC5DC77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82E5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6F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82E56"/>
    <w:rPr>
      <w:rFonts w:eastAsia="Times New Roman"/>
      <w:b/>
      <w:bCs/>
      <w:kern w:val="3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E4106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1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1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7174"/>
    <w:rPr>
      <w:vertAlign w:val="superscript"/>
    </w:rPr>
  </w:style>
  <w:style w:type="table" w:styleId="Tabela-Siatka">
    <w:name w:val="Table Grid"/>
    <w:basedOn w:val="Standardowy"/>
    <w:uiPriority w:val="39"/>
    <w:rsid w:val="00DE717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Andrzej Czepieruk</cp:lastModifiedBy>
  <cp:revision>3</cp:revision>
  <cp:lastPrinted>2024-02-27T07:18:00Z</cp:lastPrinted>
  <dcterms:created xsi:type="dcterms:W3CDTF">2024-02-28T10:10:00Z</dcterms:created>
  <dcterms:modified xsi:type="dcterms:W3CDTF">2024-02-28T10:12:00Z</dcterms:modified>
</cp:coreProperties>
</file>